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02F6" w14:textId="77777777" w:rsidR="00BA466F" w:rsidRDefault="00F86E43" w:rsidP="00BA466F">
      <w:pPr>
        <w:widowControl w:val="0"/>
        <w:autoSpaceDE w:val="0"/>
        <w:autoSpaceDN w:val="0"/>
        <w:spacing w:after="0"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CA347B">
        <w:rPr>
          <w:rFonts w:ascii="Arial" w:eastAsia="Arial" w:hAnsi="Arial" w:cs="Arial"/>
          <w:b/>
          <w:sz w:val="24"/>
        </w:rPr>
        <w:t>ANEXO AP-01 - TERMO DE CIÊNCIA E DE NOTIFICAÇÃO</w:t>
      </w:r>
    </w:p>
    <w:p w14:paraId="007C2FEA" w14:textId="43125FC0" w:rsidR="00F86E43" w:rsidRPr="00CA347B" w:rsidRDefault="00F86E43" w:rsidP="00BA466F">
      <w:pPr>
        <w:widowControl w:val="0"/>
        <w:autoSpaceDE w:val="0"/>
        <w:autoSpaceDN w:val="0"/>
        <w:spacing w:after="0" w:line="360" w:lineRule="auto"/>
        <w:ind w:right="57"/>
        <w:jc w:val="center"/>
        <w:rPr>
          <w:rFonts w:ascii="Arial" w:eastAsia="Arial" w:hAnsi="Arial" w:cs="Arial"/>
          <w:b/>
          <w:i/>
          <w:sz w:val="20"/>
        </w:rPr>
      </w:pPr>
      <w:r w:rsidRPr="00CA347B">
        <w:rPr>
          <w:rFonts w:ascii="Arial" w:eastAsia="Arial" w:hAnsi="Arial" w:cs="Arial"/>
          <w:b/>
          <w:sz w:val="24"/>
        </w:rPr>
        <w:t>(ATOS DE PESSOAL)</w:t>
      </w:r>
    </w:p>
    <w:p w14:paraId="3746E51F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i/>
          <w:sz w:val="24"/>
          <w:szCs w:val="24"/>
        </w:rPr>
      </w:pPr>
    </w:p>
    <w:p w14:paraId="35D0AA2F" w14:textId="39144EA9" w:rsidR="00F86E43" w:rsidRPr="00CA347B" w:rsidRDefault="00F86E43" w:rsidP="00F86E43">
      <w:pPr>
        <w:widowControl w:val="0"/>
        <w:tabs>
          <w:tab w:val="left" w:pos="8476"/>
          <w:tab w:val="left" w:pos="8528"/>
          <w:tab w:val="left" w:pos="8578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</w:rPr>
      </w:pPr>
      <w:r w:rsidRPr="00CA347B">
        <w:rPr>
          <w:rFonts w:ascii="Arial" w:eastAsia="Arial" w:hAnsi="Arial" w:cs="Arial"/>
        </w:rPr>
        <w:t>ÓRGÃO</w:t>
      </w:r>
      <w:r w:rsidRPr="00CA347B">
        <w:rPr>
          <w:rFonts w:ascii="Arial" w:eastAsia="Arial" w:hAnsi="Arial" w:cs="Arial"/>
          <w:spacing w:val="-5"/>
        </w:rPr>
        <w:t xml:space="preserve"> </w:t>
      </w:r>
      <w:r w:rsidRPr="00CA347B">
        <w:rPr>
          <w:rFonts w:ascii="Arial" w:eastAsia="Arial" w:hAnsi="Arial" w:cs="Arial"/>
        </w:rPr>
        <w:t>OU</w:t>
      </w:r>
      <w:r w:rsidRPr="00CA347B">
        <w:rPr>
          <w:rFonts w:ascii="Arial" w:eastAsia="Arial" w:hAnsi="Arial" w:cs="Arial"/>
          <w:spacing w:val="-4"/>
        </w:rPr>
        <w:t xml:space="preserve"> </w:t>
      </w:r>
      <w:r w:rsidRPr="00CA347B">
        <w:rPr>
          <w:rFonts w:ascii="Arial" w:eastAsia="Arial" w:hAnsi="Arial" w:cs="Arial"/>
        </w:rPr>
        <w:t>ENTIDADE:</w:t>
      </w:r>
      <w:r w:rsidRPr="00CA347B">
        <w:rPr>
          <w:rFonts w:ascii="Arial" w:eastAsia="Arial" w:hAnsi="Arial" w:cs="Arial"/>
          <w:u w:val="single"/>
        </w:rPr>
        <w:t xml:space="preserve"> </w:t>
      </w:r>
      <w:proofErr w:type="gramStart"/>
      <w:r w:rsidRPr="00CA347B">
        <w:rPr>
          <w:rFonts w:ascii="Arial" w:eastAsia="Arial" w:hAnsi="Arial" w:cs="Arial"/>
          <w:u w:val="single"/>
        </w:rPr>
        <w:tab/>
      </w:r>
      <w:r w:rsidRPr="00CA347B">
        <w:rPr>
          <w:rFonts w:ascii="Arial" w:eastAsia="Arial" w:hAnsi="Arial" w:cs="Arial"/>
          <w:w w:val="4"/>
          <w:u w:val="single"/>
        </w:rPr>
        <w:t xml:space="preserve"> </w:t>
      </w:r>
      <w:r w:rsidRPr="00CA347B">
        <w:rPr>
          <w:rFonts w:ascii="Arial" w:eastAsia="Arial" w:hAnsi="Arial" w:cs="Arial"/>
        </w:rPr>
        <w:t xml:space="preserve"> PROCESSO</w:t>
      </w:r>
      <w:proofErr w:type="gramEnd"/>
      <w:r w:rsidRPr="00CA347B">
        <w:rPr>
          <w:rFonts w:ascii="Arial" w:eastAsia="Arial" w:hAnsi="Arial" w:cs="Arial"/>
        </w:rPr>
        <w:t xml:space="preserve"> Nº</w:t>
      </w:r>
      <w:r w:rsidRPr="00CA347B">
        <w:rPr>
          <w:rFonts w:ascii="Arial" w:eastAsia="Arial" w:hAnsi="Arial" w:cs="Arial"/>
          <w:spacing w:val="-4"/>
        </w:rPr>
        <w:t xml:space="preserve"> </w:t>
      </w:r>
      <w:r w:rsidRPr="00CA347B">
        <w:rPr>
          <w:rFonts w:ascii="Arial" w:eastAsia="Arial" w:hAnsi="Arial" w:cs="Arial"/>
        </w:rPr>
        <w:t>(DE</w:t>
      </w:r>
      <w:r w:rsidRPr="00CA347B">
        <w:rPr>
          <w:rFonts w:ascii="Arial" w:eastAsia="Arial" w:hAnsi="Arial" w:cs="Arial"/>
          <w:spacing w:val="-5"/>
        </w:rPr>
        <w:t xml:space="preserve"> </w:t>
      </w:r>
      <w:r w:rsidRPr="00CA347B">
        <w:rPr>
          <w:rFonts w:ascii="Arial" w:eastAsia="Arial" w:hAnsi="Arial" w:cs="Arial"/>
        </w:rPr>
        <w:t>ORIGEM):</w:t>
      </w:r>
      <w:r w:rsidRPr="00CA347B">
        <w:rPr>
          <w:rFonts w:ascii="Arial" w:eastAsia="Arial" w:hAnsi="Arial" w:cs="Arial"/>
          <w:u w:val="single"/>
        </w:rPr>
        <w:t xml:space="preserve"> </w:t>
      </w:r>
      <w:r w:rsidRPr="00CA347B">
        <w:rPr>
          <w:rFonts w:ascii="Arial" w:eastAsia="Arial" w:hAnsi="Arial" w:cs="Arial"/>
          <w:u w:val="single"/>
        </w:rPr>
        <w:tab/>
      </w:r>
      <w:r w:rsidRPr="00CA347B">
        <w:rPr>
          <w:rFonts w:ascii="Arial" w:eastAsia="Arial" w:hAnsi="Arial" w:cs="Arial"/>
          <w:w w:val="37"/>
          <w:u w:val="single"/>
        </w:rPr>
        <w:t xml:space="preserve"> </w:t>
      </w:r>
      <w:r w:rsidRPr="00CA347B">
        <w:rPr>
          <w:rFonts w:ascii="Arial" w:eastAsia="Arial" w:hAnsi="Arial" w:cs="Arial"/>
        </w:rPr>
        <w:t xml:space="preserve">                                                                          GESTOR</w:t>
      </w:r>
      <w:r w:rsidRPr="00CA347B">
        <w:rPr>
          <w:rFonts w:ascii="Arial" w:eastAsia="Arial" w:hAnsi="Arial" w:cs="Arial"/>
          <w:spacing w:val="-6"/>
        </w:rPr>
        <w:t xml:space="preserve"> </w:t>
      </w:r>
      <w:r w:rsidRPr="00CA347B">
        <w:rPr>
          <w:rFonts w:ascii="Arial" w:eastAsia="Arial" w:hAnsi="Arial" w:cs="Arial"/>
        </w:rPr>
        <w:t>DO</w:t>
      </w:r>
      <w:r w:rsidRPr="00CA347B">
        <w:rPr>
          <w:rFonts w:ascii="Arial" w:eastAsia="Arial" w:hAnsi="Arial" w:cs="Arial"/>
          <w:spacing w:val="-7"/>
        </w:rPr>
        <w:t xml:space="preserve"> </w:t>
      </w:r>
      <w:r w:rsidRPr="00CA347B">
        <w:rPr>
          <w:rFonts w:ascii="Arial" w:eastAsia="Arial" w:hAnsi="Arial" w:cs="Arial"/>
        </w:rPr>
        <w:t>ÓRGÃO/ENTIDADE:</w:t>
      </w:r>
      <w:r w:rsidRPr="00CA347B">
        <w:rPr>
          <w:rFonts w:ascii="Arial" w:eastAsia="Arial" w:hAnsi="Arial" w:cs="Arial"/>
          <w:u w:val="single"/>
        </w:rPr>
        <w:t xml:space="preserve"> </w:t>
      </w:r>
      <w:r w:rsidRPr="00CA347B">
        <w:rPr>
          <w:rFonts w:ascii="Arial" w:eastAsia="Arial" w:hAnsi="Arial" w:cs="Arial"/>
          <w:u w:val="single"/>
        </w:rPr>
        <w:tab/>
      </w:r>
      <w:r w:rsidRPr="00CA347B">
        <w:rPr>
          <w:rFonts w:ascii="Arial" w:eastAsia="Arial" w:hAnsi="Arial" w:cs="Arial"/>
          <w:w w:val="21"/>
          <w:u w:val="single"/>
        </w:rPr>
        <w:t xml:space="preserve"> </w:t>
      </w:r>
      <w:r w:rsidRPr="00CA347B">
        <w:rPr>
          <w:rFonts w:ascii="Arial" w:eastAsia="Arial" w:hAnsi="Arial" w:cs="Arial"/>
        </w:rPr>
        <w:t xml:space="preserve"> RESPONSÁVEL</w:t>
      </w:r>
      <w:r w:rsidRPr="00CA347B">
        <w:rPr>
          <w:rFonts w:ascii="Arial" w:eastAsia="Arial" w:hAnsi="Arial" w:cs="Arial"/>
          <w:spacing w:val="-2"/>
        </w:rPr>
        <w:t xml:space="preserve"> </w:t>
      </w:r>
      <w:r w:rsidRPr="00CA347B">
        <w:rPr>
          <w:rFonts w:ascii="Arial" w:eastAsia="Arial" w:hAnsi="Arial" w:cs="Arial"/>
        </w:rPr>
        <w:t>PELO</w:t>
      </w:r>
      <w:r w:rsidRPr="00CA347B">
        <w:rPr>
          <w:rFonts w:ascii="Arial" w:eastAsia="Arial" w:hAnsi="Arial" w:cs="Arial"/>
          <w:spacing w:val="-3"/>
        </w:rPr>
        <w:t xml:space="preserve"> </w:t>
      </w:r>
      <w:r w:rsidRPr="00CA347B">
        <w:rPr>
          <w:rFonts w:ascii="Arial" w:eastAsia="Arial" w:hAnsi="Arial" w:cs="Arial"/>
        </w:rPr>
        <w:t>ATO:</w:t>
      </w:r>
      <w:r w:rsidRPr="00CA347B">
        <w:rPr>
          <w:rFonts w:ascii="Arial" w:eastAsia="Arial" w:hAnsi="Arial" w:cs="Arial"/>
          <w:u w:val="single"/>
        </w:rPr>
        <w:t xml:space="preserve"> </w:t>
      </w:r>
      <w:r w:rsidRPr="00CA347B">
        <w:rPr>
          <w:rFonts w:ascii="Arial" w:eastAsia="Arial" w:hAnsi="Arial" w:cs="Arial"/>
          <w:u w:val="single"/>
        </w:rPr>
        <w:tab/>
      </w:r>
      <w:r w:rsidRPr="00CA347B">
        <w:rPr>
          <w:rFonts w:ascii="Arial" w:eastAsia="Arial" w:hAnsi="Arial" w:cs="Arial"/>
        </w:rPr>
        <w:t xml:space="preserve"> INTERESSADO(A):</w:t>
      </w:r>
      <w:r w:rsidRPr="00CA347B">
        <w:rPr>
          <w:rFonts w:ascii="Arial" w:eastAsia="Arial" w:hAnsi="Arial" w:cs="Arial"/>
          <w:u w:val="single"/>
        </w:rPr>
        <w:tab/>
      </w:r>
      <w:r w:rsidRPr="00CA347B">
        <w:rPr>
          <w:rFonts w:ascii="Arial" w:eastAsia="Arial" w:hAnsi="Arial" w:cs="Arial"/>
          <w:u w:val="single"/>
        </w:rPr>
        <w:tab/>
      </w:r>
      <w:r w:rsidRPr="00CA347B">
        <w:rPr>
          <w:rFonts w:ascii="Arial" w:eastAsia="Arial" w:hAnsi="Arial" w:cs="Arial"/>
        </w:rPr>
        <w:t xml:space="preserve"> </w:t>
      </w:r>
    </w:p>
    <w:p w14:paraId="211D9CCD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08152224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A347B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2DCB855D" w14:textId="77777777" w:rsidR="00F86E43" w:rsidRPr="00EB444A" w:rsidRDefault="00F86E43" w:rsidP="00F86E4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  <w:lang w:val="en-US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que:</w:t>
      </w:r>
    </w:p>
    <w:p w14:paraId="73C802CB" w14:textId="77777777" w:rsidR="00F86E43" w:rsidRPr="00CA347B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A347B">
        <w:rPr>
          <w:rFonts w:ascii="Arial" w:eastAsia="Arial" w:hAnsi="Arial" w:cs="Arial"/>
          <w:sz w:val="24"/>
        </w:rPr>
        <w:t>o ato do processo acima referido, objetivando seu registro pelo Tribunal de Contas do Estado de São Paulo, será objeto de prévia análise, cujo trâmite processual ocorrerá pelo sistema</w:t>
      </w:r>
      <w:r w:rsidRPr="00CA347B">
        <w:rPr>
          <w:rFonts w:ascii="Arial" w:eastAsia="Arial" w:hAnsi="Arial" w:cs="Arial"/>
          <w:spacing w:val="-14"/>
          <w:sz w:val="24"/>
        </w:rPr>
        <w:t xml:space="preserve"> </w:t>
      </w:r>
      <w:r w:rsidRPr="00CA347B">
        <w:rPr>
          <w:rFonts w:ascii="Arial" w:eastAsia="Arial" w:hAnsi="Arial" w:cs="Arial"/>
          <w:sz w:val="24"/>
        </w:rPr>
        <w:t>eletrônico;</w:t>
      </w:r>
    </w:p>
    <w:p w14:paraId="5B2026EC" w14:textId="77777777" w:rsidR="00F86E43" w:rsidRPr="00CA347B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A347B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cabendo, para tanto, procedermos à regular habilitação no Sistema de Processo Eletrônico, na conformidade do quanto estabelece a Resolução nº 01/2011 do</w:t>
      </w:r>
      <w:r w:rsidRPr="00CA347B">
        <w:rPr>
          <w:rFonts w:ascii="Arial" w:eastAsia="Arial" w:hAnsi="Arial" w:cs="Arial"/>
          <w:spacing w:val="-19"/>
          <w:sz w:val="24"/>
        </w:rPr>
        <w:t xml:space="preserve"> </w:t>
      </w:r>
      <w:r w:rsidRPr="00CA347B">
        <w:rPr>
          <w:rFonts w:ascii="Arial" w:eastAsia="Arial" w:hAnsi="Arial" w:cs="Arial"/>
          <w:sz w:val="24"/>
        </w:rPr>
        <w:t>TCESP;</w:t>
      </w:r>
    </w:p>
    <w:p w14:paraId="7B820B44" w14:textId="63793306" w:rsidR="00F86E43" w:rsidRPr="00CA347B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A347B">
        <w:rPr>
          <w:rFonts w:ascii="Arial" w:eastAsia="Arial" w:hAnsi="Arial" w:cs="Arial"/>
          <w:sz w:val="24"/>
        </w:rPr>
        <w:t xml:space="preserve">além de disponíveis no processo eletrônico, todos os Despachos e Decisões que vierem a ser tomados, relativamente ao aludido processo, serão publicados </w:t>
      </w:r>
      <w:r w:rsidR="00CA347B">
        <w:rPr>
          <w:rFonts w:ascii="Arial" w:hAnsi="Arial" w:cs="Arial"/>
          <w:sz w:val="24"/>
        </w:rPr>
        <w:t xml:space="preserve">no Diário Oficial </w:t>
      </w:r>
      <w:r w:rsidR="00CA347B">
        <w:rPr>
          <w:rFonts w:ascii="Arial" w:hAnsi="Arial" w:cs="Arial"/>
          <w:sz w:val="24"/>
          <w:szCs w:val="24"/>
        </w:rPr>
        <w:t xml:space="preserve">Eletrônico do </w:t>
      </w:r>
      <w:r w:rsidR="00CA347B">
        <w:rPr>
          <w:rFonts w:ascii="Arial" w:eastAsia="Arial" w:hAnsi="Arial" w:cs="Arial"/>
          <w:sz w:val="24"/>
        </w:rPr>
        <w:t xml:space="preserve">Tribunal de Contas do Estado de São </w:t>
      </w:r>
      <w:r w:rsidR="00CA347B">
        <w:rPr>
          <w:rFonts w:ascii="Arial" w:eastAsia="Arial" w:hAnsi="Arial" w:cs="Arial"/>
          <w:sz w:val="24"/>
          <w:szCs w:val="24"/>
        </w:rPr>
        <w:t>Paulo (</w:t>
      </w:r>
      <w:hyperlink r:id="rId5" w:tgtFrame="_blank" w:tooltip="https://doe.tce.sp.gov.br/" w:history="1">
        <w:r w:rsidR="00CA347B">
          <w:rPr>
            <w:rStyle w:val="Hyperlink"/>
            <w:rFonts w:ascii="Arial" w:hAnsi="Arial" w:cs="Arial"/>
            <w:sz w:val="24"/>
            <w:szCs w:val="24"/>
          </w:rPr>
          <w:t>https://doe.tce.sp.gov.br/</w:t>
        </w:r>
      </w:hyperlink>
      <w:r w:rsidR="00CA347B">
        <w:rPr>
          <w:rFonts w:ascii="Arial" w:eastAsia="Arial" w:hAnsi="Arial" w:cs="Arial"/>
          <w:sz w:val="24"/>
          <w:szCs w:val="24"/>
        </w:rPr>
        <w:t>)</w:t>
      </w:r>
      <w:r w:rsidR="00CA347B">
        <w:rPr>
          <w:rFonts w:ascii="Arial" w:hAnsi="Arial" w:cs="Arial"/>
          <w:sz w:val="24"/>
          <w:szCs w:val="24"/>
        </w:rPr>
        <w:t>,</w:t>
      </w:r>
      <w:r w:rsidRPr="00CA347B">
        <w:rPr>
          <w:rFonts w:ascii="Arial" w:eastAsia="Arial" w:hAnsi="Arial" w:cs="Arial"/>
          <w:sz w:val="24"/>
        </w:rPr>
        <w:t xml:space="preserve"> em conformidade com o artigo 90 da Lei Complementar nº 709, de 14 de janeiro de 1993, iniciando-se, a partir de então, a contagem dos prazos processuais, conforme regras do Código de Processo</w:t>
      </w:r>
      <w:r w:rsidRPr="00CA347B">
        <w:rPr>
          <w:rFonts w:ascii="Arial" w:eastAsia="Arial" w:hAnsi="Arial" w:cs="Arial"/>
          <w:spacing w:val="-2"/>
          <w:sz w:val="24"/>
        </w:rPr>
        <w:t xml:space="preserve"> </w:t>
      </w:r>
      <w:r w:rsidRPr="00CA347B">
        <w:rPr>
          <w:rFonts w:ascii="Arial" w:eastAsia="Arial" w:hAnsi="Arial" w:cs="Arial"/>
          <w:sz w:val="24"/>
        </w:rPr>
        <w:t>Civil;</w:t>
      </w:r>
    </w:p>
    <w:p w14:paraId="46F7203F" w14:textId="1F616E31" w:rsidR="00F86E43" w:rsidRPr="00CA347B" w:rsidRDefault="00F86E43" w:rsidP="00F86E43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A347B">
        <w:rPr>
          <w:rFonts w:ascii="Arial" w:eastAsia="Arial" w:hAnsi="Arial" w:cs="Arial"/>
          <w:sz w:val="24"/>
        </w:rPr>
        <w:t xml:space="preserve">as informações pessoais dos responsáveis pelo órgão/entidade e interessados estão cadastradas no módulo eletrônico do “Cadastro Corporativo TCESP – </w:t>
      </w:r>
      <w:proofErr w:type="spellStart"/>
      <w:r w:rsidRPr="00CA347B">
        <w:rPr>
          <w:rFonts w:ascii="Arial" w:eastAsia="Arial" w:hAnsi="Arial" w:cs="Arial"/>
          <w:sz w:val="24"/>
        </w:rPr>
        <w:t>CadTCESP</w:t>
      </w:r>
      <w:proofErr w:type="spellEnd"/>
      <w:r w:rsidRPr="00CA347B">
        <w:rPr>
          <w:rFonts w:ascii="Arial" w:eastAsia="Arial" w:hAnsi="Arial" w:cs="Arial"/>
          <w:sz w:val="24"/>
        </w:rPr>
        <w:t>”, nos termos previstos no Artigo 2º das Instruções nº01/202</w:t>
      </w:r>
      <w:r w:rsidR="00CA347B">
        <w:rPr>
          <w:rFonts w:ascii="Arial" w:eastAsia="Arial" w:hAnsi="Arial" w:cs="Arial"/>
          <w:sz w:val="24"/>
        </w:rPr>
        <w:t>4</w:t>
      </w:r>
      <w:r w:rsidRPr="00CA347B">
        <w:rPr>
          <w:rFonts w:ascii="Arial" w:eastAsia="Arial" w:hAnsi="Arial" w:cs="Arial"/>
          <w:sz w:val="24"/>
        </w:rPr>
        <w:t>, conforme “Declaração(</w:t>
      </w:r>
      <w:proofErr w:type="spellStart"/>
      <w:r w:rsidRPr="00CA347B">
        <w:rPr>
          <w:rFonts w:ascii="Arial" w:eastAsia="Arial" w:hAnsi="Arial" w:cs="Arial"/>
          <w:sz w:val="24"/>
        </w:rPr>
        <w:t>ões</w:t>
      </w:r>
      <w:proofErr w:type="spellEnd"/>
      <w:r w:rsidRPr="00CA347B">
        <w:rPr>
          <w:rFonts w:ascii="Arial" w:eastAsia="Arial" w:hAnsi="Arial" w:cs="Arial"/>
          <w:sz w:val="24"/>
        </w:rPr>
        <w:t>) de Atualização Cadastral” anexa</w:t>
      </w:r>
      <w:r w:rsidRPr="00CA347B">
        <w:rPr>
          <w:rFonts w:ascii="Arial" w:eastAsia="Arial" w:hAnsi="Arial" w:cs="Arial"/>
          <w:spacing w:val="-21"/>
          <w:sz w:val="24"/>
        </w:rPr>
        <w:t xml:space="preserve"> </w:t>
      </w:r>
      <w:r w:rsidRPr="00CA347B">
        <w:rPr>
          <w:rFonts w:ascii="Arial" w:eastAsia="Arial" w:hAnsi="Arial" w:cs="Arial"/>
          <w:sz w:val="24"/>
        </w:rPr>
        <w:t>(s);</w:t>
      </w:r>
    </w:p>
    <w:p w14:paraId="119CE423" w14:textId="77777777" w:rsidR="00F86E43" w:rsidRPr="00CA347B" w:rsidRDefault="00F86E43" w:rsidP="00F86E43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A347B">
        <w:rPr>
          <w:rFonts w:ascii="Arial" w:eastAsia="Arial" w:hAnsi="Arial" w:cs="Arial"/>
          <w:sz w:val="24"/>
        </w:rPr>
        <w:t>as informações pessoais do(a) interessado(a) deverão ser mantidas no órgão/entidade de origem para eventual solicitação do</w:t>
      </w:r>
      <w:r w:rsidRPr="00CA347B">
        <w:rPr>
          <w:rFonts w:ascii="Arial" w:eastAsia="Arial" w:hAnsi="Arial" w:cs="Arial"/>
          <w:spacing w:val="-24"/>
          <w:sz w:val="24"/>
        </w:rPr>
        <w:t xml:space="preserve"> </w:t>
      </w:r>
      <w:r w:rsidRPr="00CA347B">
        <w:rPr>
          <w:rFonts w:ascii="Arial" w:eastAsia="Arial" w:hAnsi="Arial" w:cs="Arial"/>
          <w:sz w:val="24"/>
        </w:rPr>
        <w:t>TCESP;</w:t>
      </w:r>
    </w:p>
    <w:p w14:paraId="4AE8BE9F" w14:textId="77777777" w:rsidR="00F86E43" w:rsidRPr="00CA347B" w:rsidRDefault="00F86E43" w:rsidP="00F86E43">
      <w:pPr>
        <w:widowControl w:val="0"/>
        <w:numPr>
          <w:ilvl w:val="0"/>
          <w:numId w:val="2"/>
        </w:numPr>
        <w:tabs>
          <w:tab w:val="left" w:pos="326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A347B">
        <w:rPr>
          <w:rFonts w:ascii="Arial" w:eastAsia="Arial" w:hAnsi="Arial" w:cs="Arial"/>
          <w:sz w:val="24"/>
        </w:rPr>
        <w:t>no caso de habilitação do interessado(a) no Sistema de Processo Eletrônico, os dados informados deverão manter-se sempre</w:t>
      </w:r>
      <w:r w:rsidRPr="00CA347B">
        <w:rPr>
          <w:rFonts w:ascii="Arial" w:eastAsia="Arial" w:hAnsi="Arial" w:cs="Arial"/>
          <w:spacing w:val="-17"/>
          <w:sz w:val="24"/>
        </w:rPr>
        <w:t xml:space="preserve"> </w:t>
      </w:r>
      <w:r w:rsidRPr="00CA347B">
        <w:rPr>
          <w:rFonts w:ascii="Arial" w:eastAsia="Arial" w:hAnsi="Arial" w:cs="Arial"/>
          <w:sz w:val="24"/>
        </w:rPr>
        <w:t>atualizados.</w:t>
      </w:r>
    </w:p>
    <w:p w14:paraId="5DE5C488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</w:rPr>
      </w:pPr>
    </w:p>
    <w:p w14:paraId="52B18F64" w14:textId="77777777" w:rsidR="00F86E43" w:rsidRPr="00CA347B" w:rsidRDefault="00F86E43" w:rsidP="00F86E43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A347B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CA347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CA347B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00D6BE15" w14:textId="77777777" w:rsidR="00F86E43" w:rsidRPr="00CA347B" w:rsidRDefault="00F86E43" w:rsidP="00F86E43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A347B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CA347B">
        <w:rPr>
          <w:rFonts w:ascii="Arial" w:eastAsia="Arial" w:hAnsi="Arial" w:cs="Arial"/>
          <w:spacing w:val="-11"/>
          <w:sz w:val="24"/>
        </w:rPr>
        <w:t xml:space="preserve"> </w:t>
      </w:r>
      <w:r w:rsidRPr="00CA347B">
        <w:rPr>
          <w:rFonts w:ascii="Arial" w:eastAsia="Arial" w:hAnsi="Arial" w:cs="Arial"/>
          <w:sz w:val="24"/>
        </w:rPr>
        <w:t>publicação;</w:t>
      </w:r>
    </w:p>
    <w:p w14:paraId="4946DB6F" w14:textId="77777777" w:rsidR="00F86E43" w:rsidRPr="00CA347B" w:rsidRDefault="00F86E43" w:rsidP="00F86E43">
      <w:pPr>
        <w:widowControl w:val="0"/>
        <w:numPr>
          <w:ilvl w:val="0"/>
          <w:numId w:val="1"/>
        </w:numPr>
        <w:tabs>
          <w:tab w:val="left" w:pos="809"/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CA347B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CA347B">
        <w:rPr>
          <w:rFonts w:ascii="Arial" w:eastAsia="Arial" w:hAnsi="Arial" w:cs="Arial"/>
          <w:spacing w:val="-25"/>
          <w:sz w:val="24"/>
        </w:rPr>
        <w:t xml:space="preserve"> </w:t>
      </w:r>
      <w:r w:rsidRPr="00CA347B">
        <w:rPr>
          <w:rFonts w:ascii="Arial" w:eastAsia="Arial" w:hAnsi="Arial" w:cs="Arial"/>
          <w:sz w:val="24"/>
        </w:rPr>
        <w:t>couber.</w:t>
      </w:r>
    </w:p>
    <w:p w14:paraId="3E5D06D2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6"/>
          <w:szCs w:val="24"/>
        </w:rPr>
      </w:pPr>
    </w:p>
    <w:p w14:paraId="11DB6EE6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Cs w:val="24"/>
        </w:rPr>
      </w:pPr>
    </w:p>
    <w:p w14:paraId="2A3A2168" w14:textId="77777777" w:rsidR="00F86E43" w:rsidRPr="00CA347B" w:rsidRDefault="00F86E43" w:rsidP="00F86E43">
      <w:pPr>
        <w:widowControl w:val="0"/>
        <w:tabs>
          <w:tab w:val="left" w:pos="8538"/>
        </w:tabs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A347B">
        <w:rPr>
          <w:rFonts w:ascii="Arial" w:eastAsia="Arial" w:hAnsi="Arial" w:cs="Arial"/>
          <w:b/>
          <w:bCs/>
          <w:sz w:val="24"/>
          <w:szCs w:val="24"/>
        </w:rPr>
        <w:t>LOCAL e</w:t>
      </w:r>
      <w:r w:rsidRPr="00CA34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A347B">
        <w:rPr>
          <w:rFonts w:ascii="Arial" w:eastAsia="Arial" w:hAnsi="Arial" w:cs="Arial"/>
          <w:b/>
          <w:bCs/>
          <w:sz w:val="24"/>
          <w:szCs w:val="24"/>
        </w:rPr>
        <w:t>DATA:</w:t>
      </w:r>
      <w:r w:rsidRPr="00CA347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00CA347B">
        <w:rPr>
          <w:rFonts w:ascii="Arial" w:eastAsia="Arial" w:hAnsi="Arial" w:cs="Arial"/>
          <w:b/>
          <w:bCs/>
          <w:sz w:val="24"/>
          <w:szCs w:val="24"/>
          <w:u w:val="single"/>
        </w:rPr>
        <w:tab/>
      </w:r>
    </w:p>
    <w:p w14:paraId="132060EF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</w:rPr>
      </w:pPr>
    </w:p>
    <w:p w14:paraId="5C33759B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</w:rPr>
      </w:pPr>
    </w:p>
    <w:p w14:paraId="3D33B1C5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</w:rPr>
      </w:pPr>
    </w:p>
    <w:p w14:paraId="0337B314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Cs w:val="24"/>
        </w:rPr>
      </w:pPr>
    </w:p>
    <w:p w14:paraId="0ADDB7F2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b/>
          <w:sz w:val="24"/>
        </w:rPr>
      </w:pPr>
      <w:r w:rsidRPr="00CA347B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CA347B">
        <w:rPr>
          <w:rFonts w:ascii="Arial" w:eastAsia="Arial" w:hAnsi="Arial" w:cs="Arial"/>
          <w:b/>
          <w:sz w:val="24"/>
        </w:rPr>
        <w:t>:</w:t>
      </w:r>
    </w:p>
    <w:p w14:paraId="4DFF0A58" w14:textId="77777777" w:rsidR="00F86E43" w:rsidRPr="00CA347B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A347B">
        <w:rPr>
          <w:rFonts w:ascii="Arial" w:eastAsia="Arial" w:hAnsi="Arial" w:cs="Arial"/>
          <w:sz w:val="24"/>
          <w:szCs w:val="24"/>
        </w:rPr>
        <w:t>Nome:</w:t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</w:p>
    <w:p w14:paraId="2EC039EB" w14:textId="1E6DF070" w:rsidR="00F86E43" w:rsidRPr="00CA347B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CA347B">
        <w:rPr>
          <w:rFonts w:ascii="Arial" w:eastAsia="Arial" w:hAnsi="Arial" w:cs="Arial"/>
          <w:sz w:val="24"/>
          <w:szCs w:val="24"/>
        </w:rPr>
        <w:t>Cargo:</w:t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</w:p>
    <w:p w14:paraId="76E682CC" w14:textId="1F7AC4F0" w:rsidR="00F86E43" w:rsidRPr="00CA347B" w:rsidRDefault="00F86E43" w:rsidP="00F86E43">
      <w:pPr>
        <w:widowControl w:val="0"/>
        <w:tabs>
          <w:tab w:val="left" w:pos="4511"/>
          <w:tab w:val="left" w:pos="8571"/>
        </w:tabs>
        <w:autoSpaceDE w:val="0"/>
        <w:autoSpaceDN w:val="0"/>
        <w:spacing w:after="0"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CA347B">
        <w:rPr>
          <w:rFonts w:ascii="Arial" w:eastAsia="Arial" w:hAnsi="Arial" w:cs="Arial"/>
          <w:sz w:val="24"/>
          <w:szCs w:val="24"/>
          <w:u w:val="single"/>
        </w:rPr>
        <w:t>C</w:t>
      </w:r>
      <w:r w:rsidRPr="00CA347B">
        <w:rPr>
          <w:rFonts w:ascii="Arial" w:eastAsia="Arial" w:hAnsi="Arial" w:cs="Arial"/>
          <w:sz w:val="24"/>
          <w:szCs w:val="24"/>
        </w:rPr>
        <w:t xml:space="preserve">PF: </w:t>
      </w:r>
      <w:r w:rsidRPr="00CA347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</w:p>
    <w:p w14:paraId="0434D2AD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7982E3E0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A347B">
        <w:rPr>
          <w:rFonts w:ascii="Arial" w:eastAsia="Arial" w:hAnsi="Arial" w:cs="Arial"/>
          <w:b/>
          <w:bCs/>
          <w:sz w:val="24"/>
          <w:szCs w:val="24"/>
          <w:u w:val="thick"/>
        </w:rPr>
        <w:t>RESPONSÁVEL PELO ATO</w:t>
      </w:r>
      <w:r w:rsidRPr="00CA347B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8058FD6" w14:textId="77777777" w:rsidR="00F86E43" w:rsidRPr="00CA347B" w:rsidRDefault="00F86E43" w:rsidP="00F86E43">
      <w:pPr>
        <w:widowControl w:val="0"/>
        <w:tabs>
          <w:tab w:val="left" w:pos="4511"/>
          <w:tab w:val="left" w:pos="8471"/>
          <w:tab w:val="left" w:pos="857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CA347B">
        <w:rPr>
          <w:rFonts w:ascii="Arial" w:eastAsia="Arial" w:hAnsi="Arial" w:cs="Arial"/>
          <w:sz w:val="24"/>
          <w:szCs w:val="24"/>
        </w:rPr>
        <w:t>Nome:</w:t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</w:rPr>
        <w:t xml:space="preserve"> cargo:</w:t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</w:p>
    <w:p w14:paraId="2D6D0EF3" w14:textId="01E2E205" w:rsidR="00F86E43" w:rsidRPr="00CA347B" w:rsidRDefault="00F86E43" w:rsidP="00F86E43">
      <w:pPr>
        <w:widowControl w:val="0"/>
        <w:tabs>
          <w:tab w:val="left" w:pos="4511"/>
          <w:tab w:val="left" w:pos="8471"/>
          <w:tab w:val="left" w:pos="8574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CA347B">
        <w:rPr>
          <w:rFonts w:ascii="Arial" w:eastAsia="Arial" w:hAnsi="Arial" w:cs="Arial"/>
          <w:sz w:val="24"/>
          <w:szCs w:val="24"/>
        </w:rPr>
        <w:t xml:space="preserve">CPF: </w:t>
      </w:r>
      <w:r w:rsidRPr="00CA347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</w:p>
    <w:p w14:paraId="4BE33C72" w14:textId="32581668" w:rsidR="00F86E43" w:rsidRPr="00CA347B" w:rsidRDefault="00F86E43" w:rsidP="00F86E43">
      <w:pPr>
        <w:widowControl w:val="0"/>
        <w:tabs>
          <w:tab w:val="left" w:pos="856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CA347B">
        <w:rPr>
          <w:rFonts w:ascii="Arial" w:eastAsia="Arial" w:hAnsi="Arial" w:cs="Arial"/>
          <w:sz w:val="24"/>
          <w:szCs w:val="24"/>
        </w:rPr>
        <w:t>Assinatura:</w:t>
      </w:r>
      <w:r w:rsidRPr="00CA347B">
        <w:rPr>
          <w:rFonts w:ascii="Arial" w:eastAsia="Arial" w:hAnsi="Arial" w:cs="Arial"/>
          <w:sz w:val="24"/>
          <w:szCs w:val="24"/>
          <w:u w:val="single"/>
        </w:rPr>
        <w:t xml:space="preserve"> _____________________________________________________</w:t>
      </w:r>
    </w:p>
    <w:p w14:paraId="6792B5C8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0"/>
          <w:szCs w:val="24"/>
        </w:rPr>
      </w:pPr>
    </w:p>
    <w:p w14:paraId="0254A7BB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04B35DE5" w14:textId="77777777" w:rsidR="00F86E43" w:rsidRPr="00CA347B" w:rsidRDefault="00F86E43" w:rsidP="00F86E43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CA347B">
        <w:rPr>
          <w:rFonts w:ascii="Arial" w:eastAsia="Arial" w:hAnsi="Arial" w:cs="Arial"/>
          <w:b/>
          <w:bCs/>
          <w:sz w:val="24"/>
          <w:szCs w:val="24"/>
          <w:u w:val="thick"/>
        </w:rPr>
        <w:t>INTERESSADO(A)</w:t>
      </w:r>
      <w:r w:rsidRPr="00CA347B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DA9D6CD" w14:textId="77777777" w:rsidR="00F86E43" w:rsidRPr="00CA347B" w:rsidRDefault="00F86E43" w:rsidP="00F86E43">
      <w:pPr>
        <w:rPr>
          <w:rFonts w:ascii="Arial" w:eastAsia="Arial" w:hAnsi="Arial" w:cs="Arial"/>
          <w:sz w:val="24"/>
          <w:szCs w:val="24"/>
        </w:rPr>
      </w:pPr>
      <w:r w:rsidRPr="00CA347B">
        <w:rPr>
          <w:rFonts w:ascii="Arial" w:eastAsia="Arial" w:hAnsi="Arial" w:cs="Arial"/>
          <w:sz w:val="24"/>
          <w:szCs w:val="24"/>
        </w:rPr>
        <w:t>Nome:</w:t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</w:rPr>
        <w:t xml:space="preserve"> </w:t>
      </w:r>
    </w:p>
    <w:p w14:paraId="65694757" w14:textId="77777777" w:rsidR="00F86E43" w:rsidRPr="00CA347B" w:rsidRDefault="00F86E43" w:rsidP="00F86E43">
      <w:pPr>
        <w:rPr>
          <w:rFonts w:ascii="Arial" w:eastAsia="Arial" w:hAnsi="Arial" w:cs="Arial"/>
          <w:sz w:val="24"/>
          <w:szCs w:val="24"/>
        </w:rPr>
      </w:pPr>
      <w:r w:rsidRPr="00CA347B">
        <w:rPr>
          <w:rFonts w:ascii="Arial" w:eastAsia="Arial" w:hAnsi="Arial" w:cs="Arial"/>
          <w:sz w:val="24"/>
          <w:szCs w:val="24"/>
        </w:rPr>
        <w:t>Cargo (se for</w:t>
      </w:r>
      <w:r w:rsidRPr="00CA347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A347B">
        <w:rPr>
          <w:rFonts w:ascii="Arial" w:eastAsia="Arial" w:hAnsi="Arial" w:cs="Arial"/>
          <w:sz w:val="24"/>
          <w:szCs w:val="24"/>
        </w:rPr>
        <w:t>o</w:t>
      </w:r>
      <w:r w:rsidRPr="00CA347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347B">
        <w:rPr>
          <w:rFonts w:ascii="Arial" w:eastAsia="Arial" w:hAnsi="Arial" w:cs="Arial"/>
          <w:sz w:val="24"/>
          <w:szCs w:val="24"/>
        </w:rPr>
        <w:t>caso):</w:t>
      </w:r>
      <w:r w:rsidRPr="00CA347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  <w:u w:val="single"/>
        </w:rPr>
        <w:tab/>
      </w:r>
      <w:r w:rsidRPr="00CA347B">
        <w:rPr>
          <w:rFonts w:ascii="Arial" w:eastAsia="Arial" w:hAnsi="Arial" w:cs="Arial"/>
          <w:sz w:val="24"/>
          <w:szCs w:val="24"/>
        </w:rPr>
        <w:t xml:space="preserve"> </w:t>
      </w:r>
    </w:p>
    <w:p w14:paraId="35F98618" w14:textId="77777777" w:rsidR="00F613F5" w:rsidRDefault="00CE2BB3" w:rsidP="00CE2BB3">
      <w:pPr>
        <w:widowControl w:val="0"/>
        <w:tabs>
          <w:tab w:val="left" w:pos="4379"/>
          <w:tab w:val="left" w:pos="8486"/>
          <w:tab w:val="left" w:pos="8538"/>
          <w:tab w:val="left" w:pos="8629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EB444A">
        <w:rPr>
          <w:rFonts w:ascii="Arial" w:eastAsia="Arial" w:hAnsi="Arial" w:cs="Arial"/>
          <w:sz w:val="24"/>
          <w:szCs w:val="24"/>
          <w:lang w:val="en-US"/>
        </w:rPr>
        <w:t>CPF: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ab/>
      </w:r>
    </w:p>
    <w:p w14:paraId="2A473E2B" w14:textId="44E45B51" w:rsidR="0085375B" w:rsidRPr="00CE2BB3" w:rsidRDefault="00F613F5" w:rsidP="00F613F5">
      <w:pPr>
        <w:widowControl w:val="0"/>
        <w:tabs>
          <w:tab w:val="left" w:pos="8566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szCs w:val="24"/>
          <w:u w:val="single"/>
          <w:lang w:val="en-US"/>
        </w:rPr>
      </w:pPr>
      <w:proofErr w:type="spellStart"/>
      <w:r w:rsidRPr="00EB444A">
        <w:rPr>
          <w:rFonts w:ascii="Arial" w:eastAsia="Arial" w:hAnsi="Arial" w:cs="Arial"/>
          <w:sz w:val="24"/>
          <w:szCs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  <w:lang w:val="en-US"/>
        </w:rPr>
        <w:t>:</w:t>
      </w:r>
      <w:r w:rsidRPr="00EB444A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  <w:lang w:val="en-US"/>
        </w:rPr>
        <w:t>_____________________________________________________</w:t>
      </w:r>
    </w:p>
    <w:sectPr w:rsidR="0085375B" w:rsidRPr="00CE2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1345"/>
    <w:multiLevelType w:val="hybridMultilevel"/>
    <w:tmpl w:val="DBDC09E4"/>
    <w:lvl w:ilvl="0" w:tplc="C50AC11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2DC8BDF4">
      <w:numFmt w:val="bullet"/>
      <w:lvlText w:val="•"/>
      <w:lvlJc w:val="left"/>
      <w:pPr>
        <w:ind w:left="963" w:hanging="708"/>
      </w:pPr>
      <w:rPr>
        <w:rFonts w:hint="default"/>
      </w:rPr>
    </w:lvl>
    <w:lvl w:ilvl="2" w:tplc="DB30709C">
      <w:numFmt w:val="bullet"/>
      <w:lvlText w:val="•"/>
      <w:lvlJc w:val="left"/>
      <w:pPr>
        <w:ind w:left="1827" w:hanging="708"/>
      </w:pPr>
      <w:rPr>
        <w:rFonts w:hint="default"/>
      </w:rPr>
    </w:lvl>
    <w:lvl w:ilvl="3" w:tplc="93BCF5DE">
      <w:numFmt w:val="bullet"/>
      <w:lvlText w:val="•"/>
      <w:lvlJc w:val="left"/>
      <w:pPr>
        <w:ind w:left="2691" w:hanging="708"/>
      </w:pPr>
      <w:rPr>
        <w:rFonts w:hint="default"/>
      </w:rPr>
    </w:lvl>
    <w:lvl w:ilvl="4" w:tplc="E1FABC38">
      <w:numFmt w:val="bullet"/>
      <w:lvlText w:val="•"/>
      <w:lvlJc w:val="left"/>
      <w:pPr>
        <w:ind w:left="3555" w:hanging="708"/>
      </w:pPr>
      <w:rPr>
        <w:rFonts w:hint="default"/>
      </w:rPr>
    </w:lvl>
    <w:lvl w:ilvl="5" w:tplc="4F049F68">
      <w:numFmt w:val="bullet"/>
      <w:lvlText w:val="•"/>
      <w:lvlJc w:val="left"/>
      <w:pPr>
        <w:ind w:left="4419" w:hanging="708"/>
      </w:pPr>
      <w:rPr>
        <w:rFonts w:hint="default"/>
      </w:rPr>
    </w:lvl>
    <w:lvl w:ilvl="6" w:tplc="C9AE9FF8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6AF0D73E">
      <w:numFmt w:val="bullet"/>
      <w:lvlText w:val="•"/>
      <w:lvlJc w:val="left"/>
      <w:pPr>
        <w:ind w:left="6147" w:hanging="708"/>
      </w:pPr>
      <w:rPr>
        <w:rFonts w:hint="default"/>
      </w:rPr>
    </w:lvl>
    <w:lvl w:ilvl="8" w:tplc="1A22DF48">
      <w:numFmt w:val="bullet"/>
      <w:lvlText w:val="•"/>
      <w:lvlJc w:val="left"/>
      <w:pPr>
        <w:ind w:left="7011" w:hanging="708"/>
      </w:pPr>
      <w:rPr>
        <w:rFonts w:hint="default"/>
      </w:rPr>
    </w:lvl>
  </w:abstractNum>
  <w:abstractNum w:abstractNumId="1" w15:restartNumberingAfterBreak="0">
    <w:nsid w:val="36771FDB"/>
    <w:multiLevelType w:val="hybridMultilevel"/>
    <w:tmpl w:val="8FF05AE4"/>
    <w:lvl w:ilvl="0" w:tplc="684A7502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58701D3A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B0E837D6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7494AC6A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F2ECF398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C0DAE522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DD2C9884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98C8CC9E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45F8C78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" w15:restartNumberingAfterBreak="0">
    <w:nsid w:val="62227144"/>
    <w:multiLevelType w:val="hybridMultilevel"/>
    <w:tmpl w:val="1DE0985C"/>
    <w:lvl w:ilvl="0" w:tplc="818E992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B3AE8CDC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575CCD1A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8AE2B4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E2267A5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3C1A438A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9904DA2E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8F7AB6AA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4B78D3B4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 w16cid:durableId="327100389">
    <w:abstractNumId w:val="0"/>
  </w:num>
  <w:num w:numId="2" w16cid:durableId="495725059">
    <w:abstractNumId w:val="1"/>
  </w:num>
  <w:num w:numId="3" w16cid:durableId="198596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43"/>
    <w:rsid w:val="00727EC6"/>
    <w:rsid w:val="0085375B"/>
    <w:rsid w:val="00A5145C"/>
    <w:rsid w:val="00AE20B5"/>
    <w:rsid w:val="00B108BC"/>
    <w:rsid w:val="00BA466F"/>
    <w:rsid w:val="00CA347B"/>
    <w:rsid w:val="00CE2BB3"/>
    <w:rsid w:val="00EE5808"/>
    <w:rsid w:val="00F613F5"/>
    <w:rsid w:val="00F8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3265"/>
  <w15:chartTrackingRefBased/>
  <w15:docId w15:val="{4BA83418-12F5-4C1A-BF23-4ECEF12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e.tce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Aluisio Genofre Bicudo</cp:lastModifiedBy>
  <cp:revision>7</cp:revision>
  <dcterms:created xsi:type="dcterms:W3CDTF">2022-02-14T20:37:00Z</dcterms:created>
  <dcterms:modified xsi:type="dcterms:W3CDTF">2024-03-20T17:55:00Z</dcterms:modified>
</cp:coreProperties>
</file>